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7E549A9B"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14D8A">
        <w:rPr>
          <w:rFonts w:ascii="Arial" w:hAnsi="Arial" w:cs="Arial"/>
          <w:b/>
          <w:sz w:val="20"/>
          <w:szCs w:val="20"/>
          <w:lang w:val="lt-LT"/>
        </w:rPr>
        <w:t>T</w:t>
      </w:r>
      <w:r w:rsidR="00C76B9F">
        <w:rPr>
          <w:rFonts w:ascii="Arial" w:hAnsi="Arial" w:cs="Arial"/>
          <w:b/>
          <w:sz w:val="20"/>
          <w:szCs w:val="20"/>
          <w:lang w:val="lt-LT"/>
        </w:rPr>
        <w:t>A</w:t>
      </w:r>
      <w:r w:rsidR="00314D8A">
        <w:rPr>
          <w:rFonts w:ascii="Arial" w:hAnsi="Arial" w:cs="Arial"/>
          <w:b/>
          <w:sz w:val="20"/>
          <w:szCs w:val="20"/>
          <w:lang w:val="lt-LT"/>
        </w:rPr>
        <w:t>RPTAUTINIO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16CCDA5C" w14:textId="77777777" w:rsidR="0082306A" w:rsidRDefault="0082306A" w:rsidP="002B639D">
      <w:pPr>
        <w:ind w:left="120" w:right="99"/>
        <w:jc w:val="center"/>
        <w:rPr>
          <w:rFonts w:ascii="Arial" w:hAnsi="Arial" w:cs="Arial"/>
          <w:b/>
          <w:bCs/>
          <w:caps/>
          <w:sz w:val="20"/>
          <w:szCs w:val="20"/>
          <w:lang w:val="lt-LT"/>
        </w:rPr>
      </w:pPr>
    </w:p>
    <w:p w14:paraId="2FF351B5" w14:textId="08CE8048" w:rsidR="0082306A" w:rsidRPr="00BC1FBD" w:rsidRDefault="0082306A" w:rsidP="002B639D">
      <w:pPr>
        <w:ind w:left="120" w:right="99"/>
        <w:jc w:val="center"/>
        <w:rPr>
          <w:rFonts w:ascii="Arial" w:hAnsi="Arial" w:cs="Arial"/>
          <w:b/>
          <w:bCs/>
          <w:caps/>
          <w:sz w:val="20"/>
          <w:szCs w:val="20"/>
          <w:lang w:val="lt-LT"/>
        </w:rPr>
      </w:pPr>
      <w:r w:rsidRPr="0082724E">
        <w:rPr>
          <w:rFonts w:ascii="Arial" w:hAnsi="Arial" w:cs="Arial"/>
          <w:b/>
          <w:bCs/>
          <w:caps/>
          <w:sz w:val="20"/>
          <w:szCs w:val="20"/>
        </w:rPr>
        <w:t>Šilumos tiekimo tinklų tiesimas nuo ŠK (Š-1) Vokiečių g</w:t>
      </w:r>
      <w:r>
        <w:rPr>
          <w:rFonts w:ascii="Arial" w:hAnsi="Arial" w:cs="Arial"/>
          <w:b/>
          <w:bCs/>
          <w:caps/>
          <w:sz w:val="20"/>
          <w:szCs w:val="20"/>
        </w:rPr>
        <w:t>.</w:t>
      </w:r>
      <w:r w:rsidRPr="0082724E">
        <w:rPr>
          <w:rFonts w:ascii="Arial" w:hAnsi="Arial" w:cs="Arial"/>
          <w:b/>
          <w:bCs/>
          <w:caps/>
          <w:sz w:val="20"/>
          <w:szCs w:val="20"/>
        </w:rPr>
        <w:t xml:space="preserve"> į pastatą, adresu Vokiečių g.164 ir pastatą, adresu Miglovaros g. 14, Kaunas</w:t>
      </w:r>
    </w:p>
    <w:p w14:paraId="7A5F35AE" w14:textId="396CEAED"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 xml:space="preserve">bendrosios </w:t>
      </w:r>
      <w:r w:rsidR="0082306A">
        <w:rPr>
          <w:rFonts w:ascii="Arial" w:hAnsi="Arial" w:cs="Arial"/>
          <w:b/>
          <w:bCs/>
          <w:caps/>
          <w:sz w:val="20"/>
          <w:szCs w:val="20"/>
          <w:lang w:val="lt-LT"/>
        </w:rPr>
        <w:t xml:space="preserve">PIRKIMO </w:t>
      </w:r>
      <w:r w:rsidRPr="00BC1FBD">
        <w:rPr>
          <w:rFonts w:ascii="Arial" w:hAnsi="Arial" w:cs="Arial"/>
          <w:b/>
          <w:bCs/>
          <w:caps/>
          <w:sz w:val="20"/>
          <w:szCs w:val="20"/>
          <w:lang w:val="lt-LT"/>
        </w:rPr>
        <w:t>sąlygos</w:t>
      </w:r>
      <w:r w:rsidR="0082306A">
        <w:rPr>
          <w:rFonts w:ascii="Arial" w:hAnsi="Arial" w:cs="Arial"/>
          <w:b/>
          <w:bCs/>
          <w:caps/>
          <w:sz w:val="20"/>
          <w:szCs w:val="20"/>
          <w:lang w:val="lt-LT"/>
        </w:rPr>
        <w:t xml:space="preserve"> (SPS)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4916756C">
      <w:pPr>
        <w:numPr>
          <w:ilvl w:val="1"/>
          <w:numId w:val="10"/>
        </w:numPr>
        <w:spacing w:after="120"/>
        <w:ind w:left="0" w:firstLine="567"/>
        <w:contextualSpacing/>
        <w:jc w:val="both"/>
        <w:rPr>
          <w:rFonts w:ascii="Arial" w:eastAsia="Yu Mincho" w:hAnsi="Arial" w:cs="Arial"/>
          <w:sz w:val="20"/>
          <w:szCs w:val="20"/>
        </w:rPr>
      </w:pPr>
      <w:r w:rsidRPr="4916756C">
        <w:rPr>
          <w:rFonts w:ascii="Arial" w:eastAsia="Yu Mincho" w:hAnsi="Arial" w:cs="Arial"/>
          <w:b/>
          <w:bCs/>
          <w:sz w:val="20"/>
          <w:szCs w:val="20"/>
        </w:rPr>
        <w:t xml:space="preserve">Sutartis </w:t>
      </w:r>
      <w:r w:rsidRPr="4916756C">
        <w:rPr>
          <w:rFonts w:ascii="Arial" w:eastAsia="Yu Mincho" w:hAnsi="Arial" w:cs="Arial"/>
          <w:sz w:val="20"/>
          <w:szCs w:val="20"/>
        </w:rPr>
        <w:t>–</w:t>
      </w:r>
      <w:r w:rsidR="00044E9F" w:rsidRPr="4916756C">
        <w:rPr>
          <w:rFonts w:ascii="Arial" w:eastAsia="Yu Mincho" w:hAnsi="Arial" w:cs="Arial"/>
          <w:sz w:val="20"/>
          <w:szCs w:val="20"/>
        </w:rPr>
        <w:t xml:space="preserve"> </w:t>
      </w:r>
      <w:r w:rsidRPr="4916756C">
        <w:rPr>
          <w:rFonts w:ascii="Arial" w:eastAsia="Yu Mincho" w:hAnsi="Arial" w:cs="Arial"/>
          <w:sz w:val="20"/>
          <w:szCs w:val="20"/>
        </w:rPr>
        <w:t>pirkimo−pardavimo sutartis</w:t>
      </w:r>
      <w:r w:rsidR="00044E9F" w:rsidRPr="4916756C">
        <w:rPr>
          <w:rFonts w:ascii="Arial" w:eastAsia="Yu Mincho" w:hAnsi="Arial" w:cs="Arial"/>
          <w:sz w:val="20"/>
          <w:szCs w:val="20"/>
        </w:rPr>
        <w:t>, sudaryta dėl Pirkimo objekto</w:t>
      </w:r>
      <w:r w:rsidRPr="4916756C">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lastRenderedPageBreak/>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1DDE1370"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r:id="rId14" w:history="1">
        <w:r w:rsidR="003B1134" w:rsidRPr="00441754">
          <w:rPr>
            <w:rStyle w:val="Hipersaitas"/>
            <w:rFonts w:ascii="Arial" w:eastAsia="Arial" w:hAnsi="Arial" w:cs="Arial"/>
            <w:sz w:val="20"/>
            <w:szCs w:val="20"/>
          </w:rPr>
          <w:t>https://viesiejipirkimai.lt</w:t>
        </w:r>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B9C83FB"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t xml:space="preserve">Pirkime gali dalyvauti ir pasiūlymus gali pateikti tik CVP IS registruoti teikėjai. Tiekėjai gali užsiregistruoti CVP IS adresu </w:t>
      </w:r>
      <w:hyperlink r:id="rId15"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w:t>
      </w:r>
      <w:r w:rsidRPr="00BC1FBD">
        <w:rPr>
          <w:rFonts w:ascii="Arial" w:eastAsia="Arial" w:hAnsi="Arial" w:cs="Arial"/>
          <w:sz w:val="20"/>
          <w:szCs w:val="20"/>
          <w:lang w:val="lt-LT" w:eastAsia="lt-LT"/>
        </w:rPr>
        <w:lastRenderedPageBreak/>
        <w:t xml:space="preserve">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6"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w:t>
      </w:r>
      <w:r w:rsidRPr="00BC1FBD">
        <w:rPr>
          <w:rFonts w:ascii="Arial" w:eastAsia="Yu Mincho" w:hAnsi="Arial" w:cs="Arial"/>
          <w:sz w:val="20"/>
          <w:szCs w:val="20"/>
          <w:lang w:val="lt-LT"/>
        </w:rPr>
        <w:lastRenderedPageBreak/>
        <w:t>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lastRenderedPageBreak/>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7"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7FA8CB4B" w:rsidR="00F43E4C" w:rsidRPr="00625155" w:rsidRDefault="00F43E4C" w:rsidP="00625155">
      <w:pPr>
        <w:pStyle w:val="Sraopastraipa"/>
        <w:numPr>
          <w:ilvl w:val="1"/>
          <w:numId w:val="38"/>
        </w:numPr>
        <w:tabs>
          <w:tab w:val="left" w:pos="1418"/>
        </w:tabs>
        <w:jc w:val="both"/>
        <w:rPr>
          <w:rFonts w:ascii="Arial" w:eastAsia="Yu Mincho" w:hAnsi="Arial" w:cs="Arial"/>
          <w:sz w:val="20"/>
          <w:szCs w:val="20"/>
          <w:lang w:val="lt-LT"/>
        </w:rPr>
      </w:pPr>
      <w:r w:rsidRPr="00625155">
        <w:rPr>
          <w:rFonts w:ascii="Arial" w:eastAsia="Yu Mincho" w:hAnsi="Arial" w:cs="Arial"/>
          <w:sz w:val="20"/>
          <w:szCs w:val="20"/>
          <w:lang w:val="lt-LT"/>
        </w:rPr>
        <w:t xml:space="preserve">Atlikus pradinį susipažinimą su pasiūlymais, </w:t>
      </w:r>
      <w:r w:rsidR="003945E4" w:rsidRPr="00625155">
        <w:rPr>
          <w:rFonts w:ascii="Arial" w:eastAsia="Yu Mincho" w:hAnsi="Arial" w:cs="Arial"/>
          <w:sz w:val="20"/>
          <w:szCs w:val="20"/>
          <w:lang w:val="lt-LT"/>
        </w:rPr>
        <w:t>P</w:t>
      </w:r>
      <w:r w:rsidRPr="00625155">
        <w:rPr>
          <w:rFonts w:ascii="Arial" w:eastAsia="Yu Mincho" w:hAnsi="Arial" w:cs="Arial"/>
          <w:sz w:val="20"/>
          <w:szCs w:val="20"/>
          <w:lang w:val="lt-LT"/>
        </w:rPr>
        <w:t>erkan</w:t>
      </w:r>
      <w:r w:rsidR="00B42970" w:rsidRPr="00625155">
        <w:rPr>
          <w:rFonts w:ascii="Arial" w:eastAsia="Yu Mincho" w:hAnsi="Arial" w:cs="Arial"/>
          <w:sz w:val="20"/>
          <w:szCs w:val="20"/>
          <w:lang w:val="lt-LT"/>
        </w:rPr>
        <w:t>tysis subjektas</w:t>
      </w:r>
      <w:r w:rsidRPr="00625155">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r w:rsidRPr="00BC1FBD">
        <w:rPr>
          <w:rFonts w:ascii="Arial" w:hAnsi="Arial" w:cs="Arial"/>
          <w:color w:val="000000"/>
          <w:sz w:val="20"/>
          <w:szCs w:val="20"/>
          <w:lang w:val="lt-LT"/>
        </w:rPr>
        <w:lastRenderedPageBreak/>
        <w:t xml:space="preserve">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w:t>
      </w:r>
      <w:r w:rsidRPr="00BC1FBD">
        <w:rPr>
          <w:rFonts w:ascii="Arial" w:hAnsi="Arial" w:cs="Arial"/>
          <w:color w:val="000000"/>
          <w:sz w:val="20"/>
          <w:szCs w:val="20"/>
          <w:lang w:val="lt-LT"/>
        </w:rPr>
        <w:lastRenderedPageBreak/>
        <w:t xml:space="preserve">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shd w:val="clear" w:color="auto" w:fill="auto"/>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92BC" w14:textId="77777777" w:rsidR="00DA1D85" w:rsidRDefault="00DA1D85" w:rsidP="00D26066">
      <w:r>
        <w:separator/>
      </w:r>
    </w:p>
  </w:endnote>
  <w:endnote w:type="continuationSeparator" w:id="0">
    <w:p w14:paraId="6339A867" w14:textId="77777777" w:rsidR="00DA1D85" w:rsidRDefault="00DA1D85" w:rsidP="00D26066">
      <w:r>
        <w:continuationSeparator/>
      </w:r>
    </w:p>
  </w:endnote>
  <w:endnote w:type="continuationNotice" w:id="1">
    <w:p w14:paraId="7C3A77B5"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D5016" w14:textId="77777777" w:rsidR="00DA1D85" w:rsidRDefault="00DA1D85" w:rsidP="00D26066">
      <w:r>
        <w:separator/>
      </w:r>
    </w:p>
  </w:footnote>
  <w:footnote w:type="continuationSeparator" w:id="0">
    <w:p w14:paraId="22FB2ABB" w14:textId="77777777" w:rsidR="00DA1D85" w:rsidRDefault="00DA1D85" w:rsidP="00D26066">
      <w:r>
        <w:continuationSeparator/>
      </w:r>
    </w:p>
  </w:footnote>
  <w:footnote w:type="continuationNotice" w:id="1">
    <w:p w14:paraId="3FE9F8F0"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46"/>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19"/>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993"/>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134"/>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21"/>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D36"/>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5CA3"/>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55A"/>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1FDA"/>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AFF"/>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544"/>
    <w:rsid w:val="00623707"/>
    <w:rsid w:val="006239BD"/>
    <w:rsid w:val="00623A4E"/>
    <w:rsid w:val="00623C01"/>
    <w:rsid w:val="00623D6F"/>
    <w:rsid w:val="0062435D"/>
    <w:rsid w:val="0062442E"/>
    <w:rsid w:val="00624556"/>
    <w:rsid w:val="0062464A"/>
    <w:rsid w:val="00624AA6"/>
    <w:rsid w:val="00624AF2"/>
    <w:rsid w:val="00624D95"/>
    <w:rsid w:val="006250AB"/>
    <w:rsid w:val="00625155"/>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6A"/>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CD1"/>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09B"/>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9BE"/>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A69"/>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16756C"/>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678C6C55-A461-40E1-A971-C9A213CE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2a268eb0-f7e3-4e97-9a88-eb6273e8d17d"/>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5947</Words>
  <Characters>42183</Characters>
  <Application>Microsoft Office Word</Application>
  <DocSecurity>0</DocSecurity>
  <Lines>351</Lines>
  <Paragraphs>96</Paragraphs>
  <ScaleCrop>false</ScaleCrop>
  <Company/>
  <LinksUpToDate>false</LinksUpToDate>
  <CharactersWithSpaces>48034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6</cp:revision>
  <cp:lastPrinted>2022-03-10T10:47:00Z</cp:lastPrinted>
  <dcterms:created xsi:type="dcterms:W3CDTF">2025-07-02T07:34:00Z</dcterms:created>
  <dcterms:modified xsi:type="dcterms:W3CDTF">2025-07-03T05:47:00Z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